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60C" w:rsidRDefault="00C9060C" w:rsidP="00C9060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39" w:rsidRDefault="00B63739" w:rsidP="00C9060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39" w:rsidRPr="00B63739" w:rsidRDefault="00B63739" w:rsidP="00B63739">
      <w:pPr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r w:rsidRPr="00B63739">
        <w:rPr>
          <w:rFonts w:ascii="Arial" w:hAnsi="Arial" w:cs="Arial"/>
          <w:b/>
          <w:sz w:val="24"/>
          <w:szCs w:val="24"/>
        </w:rPr>
        <w:t>Опубликовано в газе</w:t>
      </w:r>
      <w:r w:rsidRPr="00B63739">
        <w:rPr>
          <w:rFonts w:ascii="Arial" w:hAnsi="Arial" w:cs="Arial"/>
          <w:b/>
          <w:sz w:val="24"/>
          <w:szCs w:val="24"/>
        </w:rPr>
        <w:t>те «</w:t>
      </w:r>
      <w:proofErr w:type="spellStart"/>
      <w:r w:rsidRPr="00B63739">
        <w:rPr>
          <w:rFonts w:ascii="Arial" w:hAnsi="Arial" w:cs="Arial"/>
          <w:b/>
          <w:sz w:val="24"/>
          <w:szCs w:val="24"/>
        </w:rPr>
        <w:t>Неудачинский</w:t>
      </w:r>
      <w:proofErr w:type="spellEnd"/>
      <w:r w:rsidRPr="00B63739">
        <w:rPr>
          <w:rFonts w:ascii="Arial" w:hAnsi="Arial" w:cs="Arial"/>
          <w:b/>
          <w:sz w:val="24"/>
          <w:szCs w:val="24"/>
        </w:rPr>
        <w:t xml:space="preserve"> вестник» </w:t>
      </w:r>
      <w:proofErr w:type="gramStart"/>
      <w:r w:rsidRPr="00B63739">
        <w:rPr>
          <w:rFonts w:ascii="Arial" w:hAnsi="Arial" w:cs="Arial"/>
          <w:b/>
          <w:sz w:val="24"/>
          <w:szCs w:val="24"/>
        </w:rPr>
        <w:t>от  22</w:t>
      </w:r>
      <w:proofErr w:type="gramEnd"/>
      <w:r w:rsidRPr="00B63739">
        <w:rPr>
          <w:rFonts w:ascii="Arial" w:hAnsi="Arial" w:cs="Arial"/>
          <w:b/>
          <w:sz w:val="24"/>
          <w:szCs w:val="24"/>
        </w:rPr>
        <w:t>.05</w:t>
      </w:r>
      <w:r w:rsidRPr="00B63739">
        <w:rPr>
          <w:rFonts w:ascii="Arial" w:hAnsi="Arial" w:cs="Arial"/>
          <w:b/>
          <w:sz w:val="24"/>
          <w:szCs w:val="24"/>
        </w:rPr>
        <w:t>.2023г</w:t>
      </w:r>
    </w:p>
    <w:p w:rsidR="00B63739" w:rsidRPr="00B63739" w:rsidRDefault="00B63739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  <w:r w:rsidRPr="00B63739">
        <w:rPr>
          <w:rFonts w:ascii="Arial" w:hAnsi="Arial" w:cs="Arial"/>
          <w:b/>
          <w:sz w:val="24"/>
          <w:szCs w:val="24"/>
        </w:rPr>
        <w:t>СОВЕТ ДЕПУТАТОВ</w:t>
      </w:r>
      <w:r w:rsidRPr="00B63739">
        <w:rPr>
          <w:rFonts w:ascii="Arial" w:hAnsi="Arial" w:cs="Arial"/>
          <w:b/>
          <w:sz w:val="24"/>
          <w:szCs w:val="24"/>
        </w:rPr>
        <w:br/>
        <w:t>НЕУДАЧИНСКОГО СЕЛЬСОВЕТА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  <w:r w:rsidRPr="00B63739">
        <w:rPr>
          <w:rFonts w:ascii="Arial" w:hAnsi="Arial" w:cs="Arial"/>
          <w:b/>
          <w:sz w:val="24"/>
          <w:szCs w:val="24"/>
        </w:rPr>
        <w:t>ТАТАРСКОГО РАЙОНА НОВОСИБИРСКОЙ ОБЛАСТИ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  <w:r w:rsidRPr="00B63739">
        <w:rPr>
          <w:rFonts w:ascii="Arial" w:hAnsi="Arial" w:cs="Arial"/>
          <w:b/>
          <w:sz w:val="24"/>
          <w:szCs w:val="24"/>
        </w:rPr>
        <w:t>РЕШЕНИЕ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B63739">
        <w:rPr>
          <w:rFonts w:ascii="Arial" w:hAnsi="Arial" w:cs="Arial"/>
          <w:b/>
          <w:sz w:val="24"/>
          <w:szCs w:val="24"/>
        </w:rPr>
        <w:t>тридцатой  сессии</w:t>
      </w:r>
      <w:proofErr w:type="gramEnd"/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  <w:r w:rsidRPr="00B63739">
        <w:rPr>
          <w:rFonts w:ascii="Arial" w:hAnsi="Arial" w:cs="Arial"/>
          <w:b/>
          <w:sz w:val="24"/>
          <w:szCs w:val="24"/>
        </w:rPr>
        <w:t>«22» мая 2023 года                                                                                         № 119</w:t>
      </w:r>
    </w:p>
    <w:p w:rsidR="00C9060C" w:rsidRPr="00B63739" w:rsidRDefault="00C9060C" w:rsidP="00B63739">
      <w:pPr>
        <w:pStyle w:val="a6"/>
        <w:jc w:val="both"/>
        <w:rPr>
          <w:rFonts w:ascii="Arial" w:eastAsia="MS Mincho" w:hAnsi="Arial" w:cs="Arial"/>
          <w:b/>
          <w:iCs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  <w:r w:rsidRPr="00B63739">
        <w:rPr>
          <w:rFonts w:ascii="Arial" w:hAnsi="Arial" w:cs="Arial"/>
          <w:b/>
          <w:sz w:val="24"/>
          <w:szCs w:val="24"/>
        </w:rPr>
        <w:t xml:space="preserve">О внесении </w:t>
      </w:r>
      <w:proofErr w:type="gramStart"/>
      <w:r w:rsidRPr="00B63739">
        <w:rPr>
          <w:rFonts w:ascii="Arial" w:hAnsi="Arial" w:cs="Arial"/>
          <w:b/>
          <w:sz w:val="24"/>
          <w:szCs w:val="24"/>
        </w:rPr>
        <w:t>изменений  в</w:t>
      </w:r>
      <w:proofErr w:type="gramEnd"/>
      <w:r w:rsidRPr="00B63739">
        <w:rPr>
          <w:rFonts w:ascii="Arial" w:hAnsi="Arial" w:cs="Arial"/>
          <w:b/>
          <w:sz w:val="24"/>
          <w:szCs w:val="24"/>
        </w:rPr>
        <w:t xml:space="preserve"> решение Совета депутатов Неудачинского сельсовета Татарского района Новосибирской области  54  сессии четвертого  созыва №3 от 14.11. 2013 г. «Об утверждении Порядка формирования и использования муниципального дорожного  фонда».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b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eastAsia="Calibri" w:hAnsi="Arial" w:cs="Arial"/>
          <w:sz w:val="24"/>
          <w:szCs w:val="24"/>
        </w:rPr>
      </w:pPr>
      <w:r w:rsidRPr="00B63739">
        <w:rPr>
          <w:rFonts w:ascii="Arial" w:eastAsia="Calibri" w:hAnsi="Arial" w:cs="Arial"/>
          <w:sz w:val="24"/>
          <w:szCs w:val="24"/>
        </w:rPr>
        <w:t xml:space="preserve">Руководствуясь ст. 9 Бюджетного кодекса Российской Федерации, п. 1 ч. 1 ст. 15, п. 2 ч. 10 ст. 35 Федерального закона от 06.10.2003 № 131-ФЗ «Об общих принципах организации местного самоуправления в Российской Федерации», Совет депутатов Неудачинского сельсовета Татарского района Новосибирской области </w:t>
      </w:r>
    </w:p>
    <w:p w:rsidR="00C9060C" w:rsidRPr="00B63739" w:rsidRDefault="00C9060C" w:rsidP="00B63739">
      <w:pPr>
        <w:pStyle w:val="a6"/>
        <w:jc w:val="both"/>
        <w:rPr>
          <w:rFonts w:ascii="Arial" w:eastAsia="Calibri" w:hAnsi="Arial" w:cs="Arial"/>
          <w:sz w:val="24"/>
          <w:szCs w:val="24"/>
        </w:rPr>
      </w:pPr>
      <w:r w:rsidRPr="00B63739">
        <w:rPr>
          <w:rFonts w:ascii="Arial" w:eastAsia="Calibri" w:hAnsi="Arial" w:cs="Arial"/>
          <w:sz w:val="24"/>
          <w:szCs w:val="24"/>
        </w:rPr>
        <w:t>РЕШИЛ:</w:t>
      </w:r>
    </w:p>
    <w:p w:rsidR="00C9060C" w:rsidRPr="00B63739" w:rsidRDefault="00C9060C" w:rsidP="00B63739">
      <w:pPr>
        <w:pStyle w:val="a6"/>
        <w:jc w:val="both"/>
        <w:rPr>
          <w:rFonts w:ascii="Arial" w:eastAsia="Calibri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>1. Внести изменения в решение Совета депутатов Неудачинского сельсовета Татарского района Новосибирской области от 14.11.2013 № 3 «Об утверждении Порядка формирования и использования муниципального дорожного фонда Неудачинского сельсовета Татарского района Новосибирской области».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>1.1. Пункт 3 дополнить подпунктами 15 – 18 следующего содержания: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 xml:space="preserve">        «15) поступления транспортного налога; 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 xml:space="preserve">          16)  платы по соглашениям об установлении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  <w:lang w:eastAsia="x-none"/>
        </w:rPr>
      </w:pPr>
      <w:r w:rsidRPr="00B63739">
        <w:rPr>
          <w:rFonts w:ascii="Arial" w:hAnsi="Arial" w:cs="Arial"/>
          <w:sz w:val="24"/>
          <w:szCs w:val="24"/>
          <w:lang w:eastAsia="x-none"/>
        </w:rPr>
        <w:t xml:space="preserve">          17) платы по договорам аренды земельных участков, расположенных в границах полос отвода автомобильных дорог общего пользования местного значения;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  <w:lang w:eastAsia="x-none"/>
        </w:rPr>
      </w:pPr>
      <w:r w:rsidRPr="00B63739">
        <w:rPr>
          <w:rFonts w:ascii="Arial" w:hAnsi="Arial" w:cs="Arial"/>
          <w:sz w:val="24"/>
          <w:szCs w:val="24"/>
          <w:lang w:eastAsia="x-none"/>
        </w:rPr>
        <w:t xml:space="preserve">          18) </w:t>
      </w:r>
      <w:r w:rsidRPr="00B63739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иных поступлений, в том числе собственные доходы в местный бюджет, утвержденных решением представительного органа муниципального образования, предусматривающим создание муниципального дорожного фонда.»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  <w:highlight w:val="yellow"/>
        </w:rPr>
      </w:pPr>
      <w:r w:rsidRPr="00B63739">
        <w:rPr>
          <w:rFonts w:ascii="Arial" w:hAnsi="Arial" w:cs="Arial"/>
          <w:sz w:val="24"/>
          <w:szCs w:val="24"/>
        </w:rPr>
        <w:t xml:space="preserve">  2.Настоящее решение вступает в силу со дня его официального опубликования.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 xml:space="preserve">           3.Настоящее решение опубликовать в газете «Неудачинский вестник» и разместить на официальном сайте администрации Неудачинского сельсовета Татарского муниципального района Новосибирской области.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>4. Контроль за исполнением настоящего решения возложить на главу Неудачинского сельсовета Татарского района Новосибирской области.</w:t>
      </w:r>
    </w:p>
    <w:p w:rsidR="00C9060C" w:rsidRPr="00B63739" w:rsidRDefault="00C9060C" w:rsidP="00B63739">
      <w:pPr>
        <w:pStyle w:val="a6"/>
        <w:jc w:val="both"/>
        <w:rPr>
          <w:rFonts w:ascii="Arial" w:eastAsia="Calibri" w:hAnsi="Arial" w:cs="Arial"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 xml:space="preserve">Глава Неудачинского сельсовета  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 xml:space="preserve">Татарского района 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>Новосибирской области                  _____________</w:t>
      </w:r>
      <w:proofErr w:type="gramStart"/>
      <w:r w:rsidRPr="00B63739">
        <w:rPr>
          <w:rFonts w:ascii="Arial" w:hAnsi="Arial" w:cs="Arial"/>
          <w:sz w:val="24"/>
          <w:szCs w:val="24"/>
        </w:rPr>
        <w:t>_  Л.Н.</w:t>
      </w:r>
      <w:proofErr w:type="gramEnd"/>
      <w:r w:rsidRPr="00B63739">
        <w:rPr>
          <w:rFonts w:ascii="Arial" w:hAnsi="Arial" w:cs="Arial"/>
          <w:sz w:val="24"/>
          <w:szCs w:val="24"/>
        </w:rPr>
        <w:t xml:space="preserve"> Чаплыгина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proofErr w:type="gramStart"/>
      <w:r w:rsidRPr="00B63739">
        <w:rPr>
          <w:rFonts w:ascii="Arial" w:hAnsi="Arial" w:cs="Arial"/>
          <w:sz w:val="24"/>
          <w:szCs w:val="24"/>
        </w:rPr>
        <w:t>Председатель  Совета</w:t>
      </w:r>
      <w:proofErr w:type="gramEnd"/>
      <w:r w:rsidRPr="00B63739">
        <w:rPr>
          <w:rFonts w:ascii="Arial" w:hAnsi="Arial" w:cs="Arial"/>
          <w:sz w:val="24"/>
          <w:szCs w:val="24"/>
        </w:rPr>
        <w:t xml:space="preserve"> депутатов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proofErr w:type="gramStart"/>
      <w:r w:rsidRPr="00B63739">
        <w:rPr>
          <w:rFonts w:ascii="Arial" w:hAnsi="Arial" w:cs="Arial"/>
          <w:sz w:val="24"/>
          <w:szCs w:val="24"/>
        </w:rPr>
        <w:t>Неудачинского  сельсовета</w:t>
      </w:r>
      <w:proofErr w:type="gramEnd"/>
      <w:r w:rsidRPr="00B63739">
        <w:rPr>
          <w:rFonts w:ascii="Arial" w:hAnsi="Arial" w:cs="Arial"/>
          <w:sz w:val="24"/>
          <w:szCs w:val="24"/>
        </w:rPr>
        <w:t xml:space="preserve">  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t xml:space="preserve">Татарского района </w:t>
      </w:r>
    </w:p>
    <w:p w:rsidR="00C9060C" w:rsidRPr="00B63739" w:rsidRDefault="00C9060C" w:rsidP="00B63739">
      <w:pPr>
        <w:pStyle w:val="a6"/>
        <w:jc w:val="both"/>
        <w:rPr>
          <w:rFonts w:ascii="Arial" w:hAnsi="Arial" w:cs="Arial"/>
          <w:spacing w:val="-1"/>
          <w:sz w:val="24"/>
          <w:szCs w:val="24"/>
        </w:rPr>
      </w:pPr>
      <w:r w:rsidRPr="00B63739">
        <w:rPr>
          <w:rFonts w:ascii="Arial" w:hAnsi="Arial" w:cs="Arial"/>
          <w:sz w:val="24"/>
          <w:szCs w:val="24"/>
        </w:rPr>
        <w:lastRenderedPageBreak/>
        <w:t>Новосибирской области                _______________</w:t>
      </w:r>
      <w:proofErr w:type="gramStart"/>
      <w:r w:rsidRPr="00B63739">
        <w:rPr>
          <w:rFonts w:ascii="Arial" w:hAnsi="Arial" w:cs="Arial"/>
          <w:sz w:val="24"/>
          <w:szCs w:val="24"/>
        </w:rPr>
        <w:t>_  С.А.</w:t>
      </w:r>
      <w:proofErr w:type="gramEnd"/>
      <w:r w:rsidRPr="00B63739">
        <w:rPr>
          <w:rFonts w:ascii="Arial" w:hAnsi="Arial" w:cs="Arial"/>
          <w:sz w:val="24"/>
          <w:szCs w:val="24"/>
        </w:rPr>
        <w:t xml:space="preserve"> Радченко</w:t>
      </w:r>
    </w:p>
    <w:bookmarkEnd w:id="0"/>
    <w:p w:rsidR="00C9060C" w:rsidRPr="00081E1A" w:rsidRDefault="00C9060C" w:rsidP="00C9060C">
      <w:pPr>
        <w:shd w:val="clear" w:color="auto" w:fill="FFFFFF"/>
        <w:ind w:left="567"/>
        <w:jc w:val="both"/>
        <w:rPr>
          <w:rFonts w:ascii="Arial" w:hAnsi="Arial" w:cs="Arial"/>
          <w:spacing w:val="-4"/>
          <w:sz w:val="24"/>
          <w:szCs w:val="24"/>
        </w:rPr>
      </w:pPr>
    </w:p>
    <w:p w:rsidR="00C9060C" w:rsidRPr="00081E1A" w:rsidRDefault="00C9060C" w:rsidP="00C9060C">
      <w:pPr>
        <w:shd w:val="clear" w:color="auto" w:fill="FFFFFF"/>
        <w:ind w:left="567"/>
        <w:jc w:val="both"/>
        <w:rPr>
          <w:rFonts w:ascii="Arial" w:hAnsi="Arial" w:cs="Arial"/>
          <w:spacing w:val="-4"/>
          <w:sz w:val="24"/>
          <w:szCs w:val="24"/>
        </w:rPr>
      </w:pPr>
    </w:p>
    <w:p w:rsidR="00C9060C" w:rsidRPr="00B2420F" w:rsidRDefault="00C9060C" w:rsidP="00C9060C">
      <w:pPr>
        <w:ind w:firstLine="546"/>
        <w:jc w:val="both"/>
        <w:rPr>
          <w:sz w:val="24"/>
          <w:szCs w:val="24"/>
        </w:rPr>
      </w:pPr>
    </w:p>
    <w:p w:rsidR="00846F1F" w:rsidRPr="00C9060C" w:rsidRDefault="00846F1F" w:rsidP="00C9060C"/>
    <w:sectPr w:rsidR="00846F1F" w:rsidRPr="00C9060C" w:rsidSect="00C9060C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1682"/>
    <w:multiLevelType w:val="multilevel"/>
    <w:tmpl w:val="75D8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C4249"/>
    <w:multiLevelType w:val="hybridMultilevel"/>
    <w:tmpl w:val="7D6062D0"/>
    <w:lvl w:ilvl="0" w:tplc="EE4ECF3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FF6486"/>
    <w:multiLevelType w:val="hybridMultilevel"/>
    <w:tmpl w:val="68BA32F0"/>
    <w:lvl w:ilvl="0" w:tplc="EE4ECF3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086981"/>
    <w:multiLevelType w:val="hybridMultilevel"/>
    <w:tmpl w:val="A1360D2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F1F2D2A"/>
    <w:multiLevelType w:val="multilevel"/>
    <w:tmpl w:val="B18E18CC"/>
    <w:lvl w:ilvl="0">
      <w:start w:val="20"/>
      <w:numFmt w:val="decimal"/>
      <w:lvlText w:val="%1"/>
      <w:lvlJc w:val="left"/>
      <w:pPr>
        <w:tabs>
          <w:tab w:val="num" w:pos="1095"/>
        </w:tabs>
        <w:ind w:left="1095" w:hanging="1095"/>
      </w:pPr>
    </w:lvl>
    <w:lvl w:ilvl="1">
      <w:start w:val="12"/>
      <w:numFmt w:val="decimal"/>
      <w:lvlText w:val="%1.%2"/>
      <w:lvlJc w:val="left"/>
      <w:pPr>
        <w:tabs>
          <w:tab w:val="num" w:pos="4284"/>
        </w:tabs>
        <w:ind w:left="4284" w:hanging="1095"/>
      </w:pPr>
    </w:lvl>
    <w:lvl w:ilvl="2">
      <w:start w:val="2013"/>
      <w:numFmt w:val="decimal"/>
      <w:lvlText w:val="%1.%2.%3"/>
      <w:lvlJc w:val="left"/>
      <w:pPr>
        <w:tabs>
          <w:tab w:val="num" w:pos="7473"/>
        </w:tabs>
        <w:ind w:left="7473" w:hanging="1095"/>
      </w:pPr>
    </w:lvl>
    <w:lvl w:ilvl="3">
      <w:start w:val="1"/>
      <w:numFmt w:val="decimal"/>
      <w:lvlText w:val="%1.%2.%3.%4"/>
      <w:lvlJc w:val="left"/>
      <w:pPr>
        <w:tabs>
          <w:tab w:val="num" w:pos="10662"/>
        </w:tabs>
        <w:ind w:left="10662" w:hanging="1095"/>
      </w:pPr>
    </w:lvl>
    <w:lvl w:ilvl="4">
      <w:start w:val="1"/>
      <w:numFmt w:val="decimal"/>
      <w:lvlText w:val="%1.%2.%3.%4.%5"/>
      <w:lvlJc w:val="left"/>
      <w:pPr>
        <w:tabs>
          <w:tab w:val="num" w:pos="13851"/>
        </w:tabs>
        <w:ind w:left="13851" w:hanging="1095"/>
      </w:pPr>
    </w:lvl>
    <w:lvl w:ilvl="5">
      <w:start w:val="1"/>
      <w:numFmt w:val="decimal"/>
      <w:lvlText w:val="%1.%2.%3.%4.%5.%6"/>
      <w:lvlJc w:val="left"/>
      <w:pPr>
        <w:tabs>
          <w:tab w:val="num" w:pos="17040"/>
        </w:tabs>
        <w:ind w:left="17040" w:hanging="1095"/>
      </w:pPr>
    </w:lvl>
    <w:lvl w:ilvl="6">
      <w:start w:val="1"/>
      <w:numFmt w:val="decimal"/>
      <w:lvlText w:val="%1.%2.%3.%4.%5.%6.%7"/>
      <w:lvlJc w:val="left"/>
      <w:pPr>
        <w:tabs>
          <w:tab w:val="num" w:pos="20574"/>
        </w:tabs>
        <w:ind w:left="2057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3763"/>
        </w:tabs>
        <w:ind w:left="2376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6952"/>
        </w:tabs>
        <w:ind w:left="26952" w:hanging="1440"/>
      </w:pPr>
    </w:lvl>
  </w:abstractNum>
  <w:abstractNum w:abstractNumId="5" w15:restartNumberingAfterBreak="0">
    <w:nsid w:val="37C82706"/>
    <w:multiLevelType w:val="hybridMultilevel"/>
    <w:tmpl w:val="78E444D2"/>
    <w:lvl w:ilvl="0" w:tplc="886C09BA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7C95B2F"/>
    <w:multiLevelType w:val="hybridMultilevel"/>
    <w:tmpl w:val="D5C458B8"/>
    <w:lvl w:ilvl="0" w:tplc="EE4ECF3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8CD5869"/>
    <w:multiLevelType w:val="hybridMultilevel"/>
    <w:tmpl w:val="0A560030"/>
    <w:lvl w:ilvl="0" w:tplc="EE4ECF3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CC69CB"/>
    <w:multiLevelType w:val="hybridMultilevel"/>
    <w:tmpl w:val="CD44373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98E13C5"/>
    <w:multiLevelType w:val="hybridMultilevel"/>
    <w:tmpl w:val="2AD6DC9E"/>
    <w:lvl w:ilvl="0" w:tplc="BBF066C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A31074E"/>
    <w:multiLevelType w:val="multilevel"/>
    <w:tmpl w:val="B8B45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A6488C"/>
    <w:multiLevelType w:val="hybridMultilevel"/>
    <w:tmpl w:val="AA54005A"/>
    <w:lvl w:ilvl="0" w:tplc="EE4ECF3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B2D08F9"/>
    <w:multiLevelType w:val="hybridMultilevel"/>
    <w:tmpl w:val="CAC455F2"/>
    <w:lvl w:ilvl="0" w:tplc="EE4ECF3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D4A2CD1"/>
    <w:multiLevelType w:val="hybridMultilevel"/>
    <w:tmpl w:val="181C4C5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645C5844"/>
    <w:multiLevelType w:val="hybridMultilevel"/>
    <w:tmpl w:val="CE8EACE8"/>
    <w:lvl w:ilvl="0" w:tplc="3298604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62D08EF"/>
    <w:multiLevelType w:val="hybridMultilevel"/>
    <w:tmpl w:val="7BCE2A96"/>
    <w:lvl w:ilvl="0" w:tplc="BBF066C2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8240165"/>
    <w:multiLevelType w:val="hybridMultilevel"/>
    <w:tmpl w:val="EAAC61F4"/>
    <w:lvl w:ilvl="0" w:tplc="8032711E">
      <w:start w:val="1"/>
      <w:numFmt w:val="decimal"/>
      <w:lvlText w:val="%1)"/>
      <w:lvlJc w:val="left"/>
      <w:pPr>
        <w:ind w:left="1005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6B1A1747"/>
    <w:multiLevelType w:val="hybridMultilevel"/>
    <w:tmpl w:val="70666B52"/>
    <w:lvl w:ilvl="0" w:tplc="EE4ECF3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D1A3C25"/>
    <w:multiLevelType w:val="hybridMultilevel"/>
    <w:tmpl w:val="68CE4460"/>
    <w:lvl w:ilvl="0" w:tplc="BBF066C2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6DE252F9"/>
    <w:multiLevelType w:val="hybridMultilevel"/>
    <w:tmpl w:val="874CFECA"/>
    <w:lvl w:ilvl="0" w:tplc="19E01EB0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FF6805"/>
    <w:multiLevelType w:val="hybridMultilevel"/>
    <w:tmpl w:val="F0B4B2C4"/>
    <w:lvl w:ilvl="0" w:tplc="43B04BF2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</w:lvl>
    <w:lvl w:ilvl="1" w:tplc="B0E001D6">
      <w:start w:val="1"/>
      <w:numFmt w:val="decimal"/>
      <w:lvlText w:val="%2."/>
      <w:lvlJc w:val="left"/>
      <w:pPr>
        <w:tabs>
          <w:tab w:val="num" w:pos="1405"/>
        </w:tabs>
        <w:ind w:left="1405" w:hanging="885"/>
      </w:pPr>
    </w:lvl>
    <w:lvl w:ilvl="2" w:tplc="0419001B">
      <w:start w:val="1"/>
      <w:numFmt w:val="lowerRoman"/>
      <w:lvlText w:val="%3."/>
      <w:lvlJc w:val="right"/>
      <w:pPr>
        <w:tabs>
          <w:tab w:val="num" w:pos="1600"/>
        </w:tabs>
        <w:ind w:left="16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20"/>
        </w:tabs>
        <w:ind w:left="23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40"/>
        </w:tabs>
        <w:ind w:left="30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60"/>
        </w:tabs>
        <w:ind w:left="37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480"/>
        </w:tabs>
        <w:ind w:left="44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00"/>
        </w:tabs>
        <w:ind w:left="52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20"/>
        </w:tabs>
        <w:ind w:left="5920" w:hanging="180"/>
      </w:pPr>
    </w:lvl>
  </w:abstractNum>
  <w:abstractNum w:abstractNumId="21" w15:restartNumberingAfterBreak="0">
    <w:nsid w:val="7B117F31"/>
    <w:multiLevelType w:val="hybridMultilevel"/>
    <w:tmpl w:val="51BC1CFC"/>
    <w:lvl w:ilvl="0" w:tplc="B66835B8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0"/>
  </w:num>
  <w:num w:numId="7">
    <w:abstractNumId w:val="10"/>
  </w:num>
  <w:num w:numId="8">
    <w:abstractNumId w:val="4"/>
    <w:lvlOverride w:ilvl="0">
      <w:startOverride w:val="20"/>
    </w:lvlOverride>
    <w:lvlOverride w:ilvl="1">
      <w:startOverride w:val="12"/>
    </w:lvlOverride>
    <w:lvlOverride w:ilvl="2">
      <w:startOverride w:val="20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6"/>
  </w:num>
  <w:num w:numId="16">
    <w:abstractNumId w:val="1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736A"/>
    <w:rsid w:val="00112739"/>
    <w:rsid w:val="0015460E"/>
    <w:rsid w:val="00181851"/>
    <w:rsid w:val="00186B73"/>
    <w:rsid w:val="002217B5"/>
    <w:rsid w:val="00273304"/>
    <w:rsid w:val="00364CAB"/>
    <w:rsid w:val="003A03D2"/>
    <w:rsid w:val="003A7231"/>
    <w:rsid w:val="004B3519"/>
    <w:rsid w:val="004F192E"/>
    <w:rsid w:val="004F42A5"/>
    <w:rsid w:val="00542E02"/>
    <w:rsid w:val="00610D56"/>
    <w:rsid w:val="006E6950"/>
    <w:rsid w:val="007A07BF"/>
    <w:rsid w:val="007E5A0F"/>
    <w:rsid w:val="00846F1F"/>
    <w:rsid w:val="008E137D"/>
    <w:rsid w:val="00965D40"/>
    <w:rsid w:val="00995B53"/>
    <w:rsid w:val="00A63806"/>
    <w:rsid w:val="00AF68FF"/>
    <w:rsid w:val="00B11652"/>
    <w:rsid w:val="00B2420F"/>
    <w:rsid w:val="00B45B9C"/>
    <w:rsid w:val="00B63739"/>
    <w:rsid w:val="00B9632D"/>
    <w:rsid w:val="00C44A05"/>
    <w:rsid w:val="00C70EAE"/>
    <w:rsid w:val="00C9060C"/>
    <w:rsid w:val="00CD788C"/>
    <w:rsid w:val="00D3736A"/>
    <w:rsid w:val="00DA6140"/>
    <w:rsid w:val="00E2447E"/>
    <w:rsid w:val="00E502A0"/>
    <w:rsid w:val="00E726EC"/>
    <w:rsid w:val="00EA5E3B"/>
    <w:rsid w:val="00EE666B"/>
    <w:rsid w:val="00F7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E3EF"/>
  <w15:docId w15:val="{5CE3A6CE-9791-43D6-B514-6DC9C2C6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E3B"/>
  </w:style>
  <w:style w:type="paragraph" w:styleId="3">
    <w:name w:val="heading 3"/>
    <w:basedOn w:val="a"/>
    <w:next w:val="a"/>
    <w:link w:val="30"/>
    <w:unhideWhenUsed/>
    <w:qFormat/>
    <w:rsid w:val="00C44A05"/>
    <w:pPr>
      <w:keepNext/>
      <w:spacing w:after="0" w:line="240" w:lineRule="auto"/>
      <w:ind w:firstLine="546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373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link w:val="ConsPlusNormal0"/>
    <w:rsid w:val="002217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217B5"/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4F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4F42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F42A5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uiPriority w:val="1"/>
    <w:qFormat/>
    <w:rsid w:val="004F42A5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4F42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ody Text"/>
    <w:basedOn w:val="a"/>
    <w:link w:val="a8"/>
    <w:rsid w:val="004F42A5"/>
    <w:pPr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8">
    <w:name w:val="Основной текст Знак"/>
    <w:basedOn w:val="a0"/>
    <w:link w:val="a7"/>
    <w:rsid w:val="004F42A5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C44A0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Title"/>
    <w:basedOn w:val="a"/>
    <w:next w:val="a"/>
    <w:link w:val="aa"/>
    <w:qFormat/>
    <w:rsid w:val="00C9060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Заголовок Знак"/>
    <w:basedOn w:val="a0"/>
    <w:link w:val="a9"/>
    <w:rsid w:val="00C9060C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1. Внести в решение сорок второй сессии Совета депутатов Дмитриевского сельсовет</vt:lpstr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Buh_Dmitr</dc:creator>
  <cp:keywords/>
  <dc:description/>
  <cp:lastModifiedBy>Неудачино</cp:lastModifiedBy>
  <cp:revision>24</cp:revision>
  <cp:lastPrinted>2023-05-31T02:32:00Z</cp:lastPrinted>
  <dcterms:created xsi:type="dcterms:W3CDTF">2022-05-16T09:47:00Z</dcterms:created>
  <dcterms:modified xsi:type="dcterms:W3CDTF">2023-10-30T09:50:00Z</dcterms:modified>
</cp:coreProperties>
</file>